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74" w:rsidRPr="002A42DF" w:rsidRDefault="002A42DF" w:rsidP="002A42DF">
      <w:pPr>
        <w:jc w:val="center"/>
        <w:rPr>
          <w:rFonts w:ascii="Century Gothic" w:hAnsi="Century Gothic"/>
          <w:sz w:val="96"/>
        </w:rPr>
      </w:pPr>
      <w:r w:rsidRPr="002A42DF">
        <w:rPr>
          <w:rFonts w:ascii="Century Gothic" w:hAnsi="Century Gothic"/>
          <w:sz w:val="96"/>
        </w:rPr>
        <w:t>PRIDE in the HALLWAY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3917"/>
        <w:gridCol w:w="10666"/>
      </w:tblGrid>
      <w:tr w:rsidR="002A42DF" w:rsidRPr="002A42DF" w:rsidTr="00B9751D">
        <w:trPr>
          <w:trHeight w:val="837"/>
        </w:trPr>
        <w:tc>
          <w:tcPr>
            <w:tcW w:w="3917" w:type="dxa"/>
            <w:vAlign w:val="center"/>
          </w:tcPr>
          <w:p w:rsidR="002A42DF" w:rsidRPr="00B9751D" w:rsidRDefault="002A42DF" w:rsidP="00B9751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Expectations</w:t>
            </w:r>
          </w:p>
        </w:tc>
        <w:tc>
          <w:tcPr>
            <w:tcW w:w="10666" w:type="dxa"/>
            <w:vAlign w:val="center"/>
          </w:tcPr>
          <w:p w:rsidR="002A42DF" w:rsidRPr="00B9751D" w:rsidRDefault="002A42DF" w:rsidP="00B9751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What does it look like?</w:t>
            </w:r>
          </w:p>
        </w:tc>
      </w:tr>
      <w:tr w:rsidR="002A42DF" w:rsidRPr="002A42DF" w:rsidTr="00B9751D">
        <w:trPr>
          <w:trHeight w:val="1950"/>
        </w:trPr>
        <w:tc>
          <w:tcPr>
            <w:tcW w:w="3917" w:type="dxa"/>
            <w:vAlign w:val="center"/>
          </w:tcPr>
          <w:p w:rsidR="002A42DF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in Yourself</w:t>
            </w:r>
          </w:p>
        </w:tc>
        <w:tc>
          <w:tcPr>
            <w:tcW w:w="10666" w:type="dxa"/>
            <w:vAlign w:val="center"/>
          </w:tcPr>
          <w:p w:rsid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Walk</w:t>
            </w:r>
          </w:p>
          <w:p w:rsidR="00B9751D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Get back to learning</w:t>
            </w:r>
          </w:p>
          <w:p w:rsidR="00B9751D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kind to others</w:t>
            </w:r>
          </w:p>
        </w:tc>
      </w:tr>
      <w:tr w:rsidR="002A42DF" w:rsidRPr="002A42DF" w:rsidTr="00B9751D">
        <w:trPr>
          <w:trHeight w:val="2611"/>
        </w:trPr>
        <w:tc>
          <w:tcPr>
            <w:tcW w:w="3917" w:type="dxa"/>
            <w:vAlign w:val="center"/>
          </w:tcPr>
          <w:p w:rsidR="002A42DF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toward Others</w:t>
            </w:r>
          </w:p>
        </w:tc>
        <w:tc>
          <w:tcPr>
            <w:tcW w:w="10666" w:type="dxa"/>
            <w:vAlign w:val="center"/>
          </w:tcPr>
          <w:p w:rsid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Hands off others</w:t>
            </w:r>
          </w:p>
          <w:p w:rsidR="00B9751D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Greet others</w:t>
            </w:r>
          </w:p>
          <w:p w:rsidR="00B9751D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Stay to the right</w:t>
            </w:r>
          </w:p>
          <w:p w:rsidR="00B9751D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Use a quiet voice</w:t>
            </w:r>
          </w:p>
        </w:tc>
      </w:tr>
      <w:tr w:rsidR="002A42DF" w:rsidRPr="002A42DF" w:rsidTr="00B9751D">
        <w:trPr>
          <w:trHeight w:val="1950"/>
        </w:trPr>
        <w:tc>
          <w:tcPr>
            <w:tcW w:w="3917" w:type="dxa"/>
            <w:vAlign w:val="center"/>
          </w:tcPr>
          <w:p w:rsidR="002A42DF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with Property</w:t>
            </w:r>
          </w:p>
        </w:tc>
        <w:tc>
          <w:tcPr>
            <w:tcW w:w="10666" w:type="dxa"/>
            <w:vAlign w:val="center"/>
          </w:tcPr>
          <w:p w:rsid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Pick up trash</w:t>
            </w:r>
          </w:p>
          <w:p w:rsidR="00B9751D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Respect walls and halls</w:t>
            </w:r>
          </w:p>
          <w:p w:rsidR="00B9751D" w:rsidRPr="002A42DF" w:rsidRDefault="00B9751D" w:rsidP="00B9751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Hands off others</w:t>
            </w:r>
            <w:r w:rsidR="007F30E8">
              <w:rPr>
                <w:rFonts w:ascii="Century Gothic" w:hAnsi="Century Gothic"/>
                <w:sz w:val="52"/>
              </w:rPr>
              <w:t>’</w:t>
            </w:r>
            <w:r>
              <w:rPr>
                <w:rFonts w:ascii="Century Gothic" w:hAnsi="Century Gothic"/>
                <w:sz w:val="52"/>
              </w:rPr>
              <w:t xml:space="preserve"> work</w:t>
            </w:r>
          </w:p>
        </w:tc>
      </w:tr>
    </w:tbl>
    <w:p w:rsidR="002A42DF" w:rsidRDefault="00B9751D" w:rsidP="002A42DF">
      <w:pPr>
        <w:jc w:val="center"/>
        <w:rPr>
          <w:rFonts w:ascii="Century Gothic" w:hAnsi="Century Gothic"/>
          <w:sz w:val="52"/>
        </w:rPr>
      </w:pPr>
      <w:r w:rsidRPr="00B9751D">
        <w:rPr>
          <w:rFonts w:ascii="Century Gothic" w:hAnsi="Century Gothic"/>
          <w:sz w:val="52"/>
        </w:rPr>
        <w:t xml:space="preserve">“DCES Trailblazers </w:t>
      </w:r>
      <w:proofErr w:type="gramStart"/>
      <w:r w:rsidRPr="00B9751D">
        <w:rPr>
          <w:rFonts w:ascii="Century Gothic" w:hAnsi="Century Gothic"/>
          <w:sz w:val="52"/>
        </w:rPr>
        <w:t>are</w:t>
      </w:r>
      <w:proofErr w:type="gramEnd"/>
      <w:r w:rsidRPr="00B9751D">
        <w:rPr>
          <w:rFonts w:ascii="Century Gothic" w:hAnsi="Century Gothic"/>
          <w:sz w:val="52"/>
        </w:rPr>
        <w:t xml:space="preserve"> </w:t>
      </w:r>
      <w:r w:rsidRPr="00B9751D">
        <w:rPr>
          <w:rFonts w:ascii="Century Gothic" w:hAnsi="Century Gothic"/>
          <w:b/>
          <w:color w:val="385623" w:themeColor="accent6" w:themeShade="80"/>
          <w:sz w:val="52"/>
        </w:rPr>
        <w:t>P</w:t>
      </w:r>
      <w:r w:rsidRPr="00B9751D">
        <w:rPr>
          <w:rFonts w:ascii="Century Gothic" w:hAnsi="Century Gothic"/>
          <w:sz w:val="52"/>
        </w:rPr>
        <w:t xml:space="preserve">repared and </w:t>
      </w:r>
      <w:r w:rsidRPr="00B9751D">
        <w:rPr>
          <w:rFonts w:ascii="Century Gothic" w:hAnsi="Century Gothic"/>
          <w:b/>
          <w:color w:val="FFFF00"/>
          <w:sz w:val="52"/>
        </w:rPr>
        <w:t>R</w:t>
      </w:r>
      <w:r w:rsidRPr="00B9751D">
        <w:rPr>
          <w:rFonts w:ascii="Century Gothic" w:hAnsi="Century Gothic"/>
          <w:sz w:val="52"/>
        </w:rPr>
        <w:t xml:space="preserve">espectful while demonstrating </w:t>
      </w:r>
      <w:r w:rsidRPr="00B9751D">
        <w:rPr>
          <w:rFonts w:ascii="Century Gothic" w:hAnsi="Century Gothic"/>
          <w:b/>
          <w:color w:val="0070C0"/>
          <w:sz w:val="52"/>
        </w:rPr>
        <w:t>I</w:t>
      </w:r>
      <w:r w:rsidRPr="00B9751D">
        <w:rPr>
          <w:rFonts w:ascii="Century Gothic" w:hAnsi="Century Gothic"/>
          <w:sz w:val="52"/>
        </w:rPr>
        <w:t xml:space="preserve">ntegrity, </w:t>
      </w:r>
      <w:r w:rsidRPr="0056548B">
        <w:rPr>
          <w:rFonts w:ascii="Century Gothic" w:hAnsi="Century Gothic"/>
          <w:b/>
          <w:color w:val="FF5050"/>
          <w:sz w:val="52"/>
        </w:rPr>
        <w:t>D</w:t>
      </w:r>
      <w:r w:rsidRPr="00B9751D">
        <w:rPr>
          <w:rFonts w:ascii="Century Gothic" w:hAnsi="Century Gothic"/>
          <w:sz w:val="52"/>
        </w:rPr>
        <w:t xml:space="preserve">ependability and </w:t>
      </w:r>
      <w:r w:rsidRPr="0056548B">
        <w:rPr>
          <w:rFonts w:ascii="Century Gothic" w:hAnsi="Century Gothic"/>
          <w:b/>
          <w:color w:val="385623" w:themeColor="accent6" w:themeShade="80"/>
          <w:sz w:val="52"/>
        </w:rPr>
        <w:t>E</w:t>
      </w:r>
      <w:r w:rsidRPr="00B9751D">
        <w:rPr>
          <w:rFonts w:ascii="Century Gothic" w:hAnsi="Century Gothic"/>
          <w:sz w:val="52"/>
        </w:rPr>
        <w:t>xcellence.”</w:t>
      </w:r>
    </w:p>
    <w:p w:rsidR="0056548B" w:rsidRPr="002A42DF" w:rsidRDefault="007F30E8" w:rsidP="0056548B">
      <w:pPr>
        <w:jc w:val="center"/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lastRenderedPageBreak/>
        <w:t>PRIDE in the RESTROOM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3917"/>
        <w:gridCol w:w="10666"/>
      </w:tblGrid>
      <w:tr w:rsidR="0056548B" w:rsidRPr="002A42DF" w:rsidTr="008C29AD">
        <w:trPr>
          <w:trHeight w:val="837"/>
        </w:trPr>
        <w:tc>
          <w:tcPr>
            <w:tcW w:w="3917" w:type="dxa"/>
            <w:vAlign w:val="center"/>
          </w:tcPr>
          <w:p w:rsidR="0056548B" w:rsidRPr="00B9751D" w:rsidRDefault="0056548B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Expectations</w:t>
            </w:r>
          </w:p>
        </w:tc>
        <w:tc>
          <w:tcPr>
            <w:tcW w:w="10666" w:type="dxa"/>
            <w:vAlign w:val="center"/>
          </w:tcPr>
          <w:p w:rsidR="0056548B" w:rsidRPr="00B9751D" w:rsidRDefault="0056548B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What does it look like?</w:t>
            </w:r>
          </w:p>
        </w:tc>
      </w:tr>
      <w:tr w:rsidR="0056548B" w:rsidRPr="002A42DF" w:rsidTr="007F30E8">
        <w:trPr>
          <w:trHeight w:val="1950"/>
        </w:trPr>
        <w:tc>
          <w:tcPr>
            <w:tcW w:w="3917" w:type="dxa"/>
            <w:vAlign w:val="center"/>
          </w:tcPr>
          <w:p w:rsidR="0056548B" w:rsidRPr="002A42DF" w:rsidRDefault="0056548B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in Yourself</w:t>
            </w:r>
          </w:p>
        </w:tc>
        <w:tc>
          <w:tcPr>
            <w:tcW w:w="10666" w:type="dxa"/>
            <w:vAlign w:val="center"/>
          </w:tcPr>
          <w:p w:rsidR="0056548B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Wash your hands</w:t>
            </w:r>
          </w:p>
          <w:p w:rsidR="007F30E8" w:rsidRPr="002A42DF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timely</w:t>
            </w:r>
          </w:p>
        </w:tc>
      </w:tr>
      <w:tr w:rsidR="0056548B" w:rsidRPr="002A42DF" w:rsidTr="007F30E8">
        <w:trPr>
          <w:trHeight w:val="2611"/>
        </w:trPr>
        <w:tc>
          <w:tcPr>
            <w:tcW w:w="3917" w:type="dxa"/>
            <w:vAlign w:val="center"/>
          </w:tcPr>
          <w:p w:rsidR="0056548B" w:rsidRPr="002A42DF" w:rsidRDefault="0056548B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toward Others</w:t>
            </w:r>
          </w:p>
        </w:tc>
        <w:tc>
          <w:tcPr>
            <w:tcW w:w="10666" w:type="dxa"/>
            <w:vAlign w:val="center"/>
          </w:tcPr>
          <w:p w:rsidR="007F30E8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Respect others’ privacy</w:t>
            </w:r>
          </w:p>
          <w:p w:rsidR="0056548B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Flush the toilet</w:t>
            </w:r>
          </w:p>
          <w:p w:rsidR="0056548B" w:rsidRPr="002A42DF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neat</w:t>
            </w:r>
          </w:p>
        </w:tc>
      </w:tr>
      <w:tr w:rsidR="0056548B" w:rsidRPr="002A42DF" w:rsidTr="007F30E8">
        <w:trPr>
          <w:trHeight w:val="1950"/>
        </w:trPr>
        <w:tc>
          <w:tcPr>
            <w:tcW w:w="3917" w:type="dxa"/>
            <w:vAlign w:val="center"/>
          </w:tcPr>
          <w:p w:rsidR="0056548B" w:rsidRPr="002A42DF" w:rsidRDefault="0056548B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with Property</w:t>
            </w:r>
          </w:p>
        </w:tc>
        <w:tc>
          <w:tcPr>
            <w:tcW w:w="10666" w:type="dxa"/>
            <w:vAlign w:val="center"/>
          </w:tcPr>
          <w:p w:rsidR="0056548B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Clean up after yourself</w:t>
            </w:r>
          </w:p>
          <w:p w:rsidR="007F30E8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Report problems</w:t>
            </w:r>
          </w:p>
          <w:p w:rsidR="007F30E8" w:rsidRPr="002A42DF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Use the restroom properly</w:t>
            </w:r>
          </w:p>
        </w:tc>
      </w:tr>
    </w:tbl>
    <w:p w:rsidR="0056548B" w:rsidRPr="00B9751D" w:rsidRDefault="0056548B" w:rsidP="0056548B">
      <w:pPr>
        <w:jc w:val="center"/>
        <w:rPr>
          <w:rFonts w:ascii="Century Gothic" w:hAnsi="Century Gothic"/>
          <w:sz w:val="52"/>
        </w:rPr>
      </w:pPr>
      <w:r w:rsidRPr="00B9751D">
        <w:rPr>
          <w:rFonts w:ascii="Century Gothic" w:hAnsi="Century Gothic"/>
          <w:sz w:val="52"/>
        </w:rPr>
        <w:t xml:space="preserve">“DCES Trailblazers </w:t>
      </w:r>
      <w:proofErr w:type="gramStart"/>
      <w:r w:rsidRPr="00B9751D">
        <w:rPr>
          <w:rFonts w:ascii="Century Gothic" w:hAnsi="Century Gothic"/>
          <w:sz w:val="52"/>
        </w:rPr>
        <w:t>are</w:t>
      </w:r>
      <w:proofErr w:type="gramEnd"/>
      <w:r w:rsidRPr="00B9751D">
        <w:rPr>
          <w:rFonts w:ascii="Century Gothic" w:hAnsi="Century Gothic"/>
          <w:sz w:val="52"/>
        </w:rPr>
        <w:t xml:space="preserve"> </w:t>
      </w:r>
      <w:r w:rsidRPr="00B9751D">
        <w:rPr>
          <w:rFonts w:ascii="Century Gothic" w:hAnsi="Century Gothic"/>
          <w:b/>
          <w:color w:val="385623" w:themeColor="accent6" w:themeShade="80"/>
          <w:sz w:val="52"/>
        </w:rPr>
        <w:t>P</w:t>
      </w:r>
      <w:r w:rsidRPr="00B9751D">
        <w:rPr>
          <w:rFonts w:ascii="Century Gothic" w:hAnsi="Century Gothic"/>
          <w:sz w:val="52"/>
        </w:rPr>
        <w:t xml:space="preserve">repared and </w:t>
      </w:r>
      <w:r w:rsidRPr="00B9751D">
        <w:rPr>
          <w:rFonts w:ascii="Century Gothic" w:hAnsi="Century Gothic"/>
          <w:b/>
          <w:color w:val="FFFF00"/>
          <w:sz w:val="52"/>
        </w:rPr>
        <w:t>R</w:t>
      </w:r>
      <w:r w:rsidRPr="00B9751D">
        <w:rPr>
          <w:rFonts w:ascii="Century Gothic" w:hAnsi="Century Gothic"/>
          <w:sz w:val="52"/>
        </w:rPr>
        <w:t xml:space="preserve">espectful while demonstrating </w:t>
      </w:r>
      <w:r w:rsidRPr="00B9751D">
        <w:rPr>
          <w:rFonts w:ascii="Century Gothic" w:hAnsi="Century Gothic"/>
          <w:b/>
          <w:color w:val="0070C0"/>
          <w:sz w:val="52"/>
        </w:rPr>
        <w:t>I</w:t>
      </w:r>
      <w:r w:rsidRPr="00B9751D">
        <w:rPr>
          <w:rFonts w:ascii="Century Gothic" w:hAnsi="Century Gothic"/>
          <w:sz w:val="52"/>
        </w:rPr>
        <w:t xml:space="preserve">ntegrity, </w:t>
      </w:r>
      <w:r w:rsidRPr="0056548B">
        <w:rPr>
          <w:rFonts w:ascii="Century Gothic" w:hAnsi="Century Gothic"/>
          <w:b/>
          <w:color w:val="FF5050"/>
          <w:sz w:val="52"/>
        </w:rPr>
        <w:t>D</w:t>
      </w:r>
      <w:r w:rsidRPr="00B9751D">
        <w:rPr>
          <w:rFonts w:ascii="Century Gothic" w:hAnsi="Century Gothic"/>
          <w:sz w:val="52"/>
        </w:rPr>
        <w:t xml:space="preserve">ependability and </w:t>
      </w:r>
      <w:r w:rsidRPr="0056548B">
        <w:rPr>
          <w:rFonts w:ascii="Century Gothic" w:hAnsi="Century Gothic"/>
          <w:b/>
          <w:color w:val="385623" w:themeColor="accent6" w:themeShade="80"/>
          <w:sz w:val="52"/>
        </w:rPr>
        <w:t>E</w:t>
      </w:r>
      <w:r w:rsidRPr="00B9751D">
        <w:rPr>
          <w:rFonts w:ascii="Century Gothic" w:hAnsi="Century Gothic"/>
          <w:sz w:val="52"/>
        </w:rPr>
        <w:t>xcellence.”</w:t>
      </w:r>
    </w:p>
    <w:p w:rsidR="007F30E8" w:rsidRPr="002A42DF" w:rsidRDefault="007F30E8" w:rsidP="007F30E8">
      <w:pPr>
        <w:jc w:val="center"/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lastRenderedPageBreak/>
        <w:t>PRIDE in the BUS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3917"/>
        <w:gridCol w:w="10666"/>
      </w:tblGrid>
      <w:tr w:rsidR="007F30E8" w:rsidRPr="002A42DF" w:rsidTr="008C29AD">
        <w:trPr>
          <w:trHeight w:val="837"/>
        </w:trPr>
        <w:tc>
          <w:tcPr>
            <w:tcW w:w="3917" w:type="dxa"/>
            <w:vAlign w:val="center"/>
          </w:tcPr>
          <w:p w:rsidR="007F30E8" w:rsidRPr="00B9751D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Expectations</w:t>
            </w:r>
          </w:p>
        </w:tc>
        <w:tc>
          <w:tcPr>
            <w:tcW w:w="10666" w:type="dxa"/>
            <w:vAlign w:val="center"/>
          </w:tcPr>
          <w:p w:rsidR="007F30E8" w:rsidRPr="00B9751D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What does it look like?</w:t>
            </w:r>
          </w:p>
        </w:tc>
      </w:tr>
      <w:tr w:rsidR="007F30E8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in Yourself</w:t>
            </w:r>
          </w:p>
        </w:tc>
        <w:tc>
          <w:tcPr>
            <w:tcW w:w="10666" w:type="dxa"/>
            <w:vAlign w:val="center"/>
          </w:tcPr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Sit facing forward</w:t>
            </w:r>
          </w:p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Watch for your stop</w:t>
            </w:r>
          </w:p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Stay in your seat</w:t>
            </w:r>
          </w:p>
        </w:tc>
      </w:tr>
      <w:tr w:rsidR="007F30E8" w:rsidRPr="002A42DF" w:rsidTr="008C29AD">
        <w:trPr>
          <w:trHeight w:val="2611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toward Others</w:t>
            </w:r>
          </w:p>
        </w:tc>
        <w:tc>
          <w:tcPr>
            <w:tcW w:w="10666" w:type="dxa"/>
            <w:vAlign w:val="center"/>
          </w:tcPr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Keep the aisles clear</w:t>
            </w:r>
          </w:p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Use a quiet voice</w:t>
            </w:r>
          </w:p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respectful to the bus driver and others</w:t>
            </w:r>
          </w:p>
          <w:p w:rsidR="007F30E8" w:rsidRPr="002A42DF" w:rsidRDefault="007F30E8" w:rsidP="007F30E8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Keep your hands to yourself</w:t>
            </w:r>
          </w:p>
        </w:tc>
      </w:tr>
      <w:tr w:rsidR="007F30E8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with Property</w:t>
            </w:r>
          </w:p>
        </w:tc>
        <w:tc>
          <w:tcPr>
            <w:tcW w:w="10666" w:type="dxa"/>
            <w:vAlign w:val="center"/>
          </w:tcPr>
          <w:p w:rsidR="007F30E8" w:rsidRDefault="00EA22EE" w:rsidP="00EA22EE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Keep the bus clean</w:t>
            </w:r>
          </w:p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Use seats appropriately</w:t>
            </w:r>
          </w:p>
        </w:tc>
      </w:tr>
    </w:tbl>
    <w:p w:rsidR="007F30E8" w:rsidRPr="00B9751D" w:rsidRDefault="007F30E8" w:rsidP="007F30E8">
      <w:pPr>
        <w:jc w:val="center"/>
        <w:rPr>
          <w:rFonts w:ascii="Century Gothic" w:hAnsi="Century Gothic"/>
          <w:sz w:val="52"/>
        </w:rPr>
      </w:pPr>
      <w:r w:rsidRPr="00B9751D">
        <w:rPr>
          <w:rFonts w:ascii="Century Gothic" w:hAnsi="Century Gothic"/>
          <w:sz w:val="52"/>
        </w:rPr>
        <w:t xml:space="preserve">“DCES Trailblazers </w:t>
      </w:r>
      <w:proofErr w:type="gramStart"/>
      <w:r w:rsidRPr="00B9751D">
        <w:rPr>
          <w:rFonts w:ascii="Century Gothic" w:hAnsi="Century Gothic"/>
          <w:sz w:val="52"/>
        </w:rPr>
        <w:t>are</w:t>
      </w:r>
      <w:proofErr w:type="gramEnd"/>
      <w:r w:rsidRPr="00B9751D">
        <w:rPr>
          <w:rFonts w:ascii="Century Gothic" w:hAnsi="Century Gothic"/>
          <w:sz w:val="52"/>
        </w:rPr>
        <w:t xml:space="preserve"> </w:t>
      </w:r>
      <w:r w:rsidRPr="00B9751D">
        <w:rPr>
          <w:rFonts w:ascii="Century Gothic" w:hAnsi="Century Gothic"/>
          <w:b/>
          <w:color w:val="385623" w:themeColor="accent6" w:themeShade="80"/>
          <w:sz w:val="52"/>
        </w:rPr>
        <w:t>P</w:t>
      </w:r>
      <w:r w:rsidRPr="00B9751D">
        <w:rPr>
          <w:rFonts w:ascii="Century Gothic" w:hAnsi="Century Gothic"/>
          <w:sz w:val="52"/>
        </w:rPr>
        <w:t xml:space="preserve">repared and </w:t>
      </w:r>
      <w:r w:rsidRPr="00B9751D">
        <w:rPr>
          <w:rFonts w:ascii="Century Gothic" w:hAnsi="Century Gothic"/>
          <w:b/>
          <w:color w:val="FFFF00"/>
          <w:sz w:val="52"/>
        </w:rPr>
        <w:t>R</w:t>
      </w:r>
      <w:r w:rsidRPr="00B9751D">
        <w:rPr>
          <w:rFonts w:ascii="Century Gothic" w:hAnsi="Century Gothic"/>
          <w:sz w:val="52"/>
        </w:rPr>
        <w:t xml:space="preserve">espectful while demonstrating </w:t>
      </w:r>
      <w:r w:rsidRPr="00B9751D">
        <w:rPr>
          <w:rFonts w:ascii="Century Gothic" w:hAnsi="Century Gothic"/>
          <w:b/>
          <w:color w:val="0070C0"/>
          <w:sz w:val="52"/>
        </w:rPr>
        <w:t>I</w:t>
      </w:r>
      <w:r w:rsidRPr="00B9751D">
        <w:rPr>
          <w:rFonts w:ascii="Century Gothic" w:hAnsi="Century Gothic"/>
          <w:sz w:val="52"/>
        </w:rPr>
        <w:t xml:space="preserve">ntegrity, </w:t>
      </w:r>
      <w:r w:rsidRPr="0056548B">
        <w:rPr>
          <w:rFonts w:ascii="Century Gothic" w:hAnsi="Century Gothic"/>
          <w:b/>
          <w:color w:val="FF5050"/>
          <w:sz w:val="52"/>
        </w:rPr>
        <w:t>D</w:t>
      </w:r>
      <w:r w:rsidRPr="00B9751D">
        <w:rPr>
          <w:rFonts w:ascii="Century Gothic" w:hAnsi="Century Gothic"/>
          <w:sz w:val="52"/>
        </w:rPr>
        <w:t xml:space="preserve">ependability and </w:t>
      </w:r>
      <w:r w:rsidRPr="0056548B">
        <w:rPr>
          <w:rFonts w:ascii="Century Gothic" w:hAnsi="Century Gothic"/>
          <w:b/>
          <w:color w:val="385623" w:themeColor="accent6" w:themeShade="80"/>
          <w:sz w:val="52"/>
        </w:rPr>
        <w:t>E</w:t>
      </w:r>
      <w:r w:rsidRPr="00B9751D">
        <w:rPr>
          <w:rFonts w:ascii="Century Gothic" w:hAnsi="Century Gothic"/>
          <w:sz w:val="52"/>
        </w:rPr>
        <w:t>xcellence.”</w:t>
      </w:r>
    </w:p>
    <w:p w:rsidR="007F30E8" w:rsidRPr="002A42DF" w:rsidRDefault="007F30E8" w:rsidP="007F30E8">
      <w:pPr>
        <w:jc w:val="center"/>
        <w:rPr>
          <w:rFonts w:ascii="Century Gothic" w:hAnsi="Century Gothic"/>
          <w:sz w:val="96"/>
        </w:rPr>
      </w:pPr>
      <w:r w:rsidRPr="002A42DF">
        <w:rPr>
          <w:rFonts w:ascii="Century Gothic" w:hAnsi="Century Gothic"/>
          <w:sz w:val="96"/>
        </w:rPr>
        <w:lastRenderedPageBreak/>
        <w:t xml:space="preserve">PRIDE in the </w:t>
      </w:r>
      <w:r>
        <w:rPr>
          <w:rFonts w:ascii="Century Gothic" w:hAnsi="Century Gothic"/>
          <w:sz w:val="96"/>
        </w:rPr>
        <w:t>LUNCHROOM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3917"/>
        <w:gridCol w:w="10666"/>
      </w:tblGrid>
      <w:tr w:rsidR="007F30E8" w:rsidRPr="002A42DF" w:rsidTr="008C29AD">
        <w:trPr>
          <w:trHeight w:val="837"/>
        </w:trPr>
        <w:tc>
          <w:tcPr>
            <w:tcW w:w="3917" w:type="dxa"/>
            <w:vAlign w:val="center"/>
          </w:tcPr>
          <w:p w:rsidR="007F30E8" w:rsidRPr="00B9751D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Expectations</w:t>
            </w:r>
          </w:p>
        </w:tc>
        <w:tc>
          <w:tcPr>
            <w:tcW w:w="10666" w:type="dxa"/>
            <w:vAlign w:val="center"/>
          </w:tcPr>
          <w:p w:rsidR="007F30E8" w:rsidRPr="00B9751D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What does it look like?</w:t>
            </w:r>
          </w:p>
        </w:tc>
      </w:tr>
      <w:tr w:rsidR="007F30E8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in Yourself</w:t>
            </w:r>
          </w:p>
        </w:tc>
        <w:tc>
          <w:tcPr>
            <w:tcW w:w="10666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Make healthy choices</w:t>
            </w:r>
          </w:p>
        </w:tc>
      </w:tr>
      <w:tr w:rsidR="007F30E8" w:rsidRPr="002A42DF" w:rsidTr="008C29AD">
        <w:trPr>
          <w:trHeight w:val="2611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toward Others</w:t>
            </w:r>
          </w:p>
        </w:tc>
        <w:tc>
          <w:tcPr>
            <w:tcW w:w="10666" w:type="dxa"/>
            <w:vAlign w:val="center"/>
          </w:tcPr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Wait your turn</w:t>
            </w:r>
          </w:p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Practice good manners</w:t>
            </w:r>
          </w:p>
          <w:p w:rsidR="007F30E8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Maintain personal space</w:t>
            </w:r>
          </w:p>
          <w:p w:rsidR="007F30E8" w:rsidRPr="002A42DF" w:rsidRDefault="007F30E8" w:rsidP="00EA22EE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 xml:space="preserve">Sit </w:t>
            </w:r>
            <w:r w:rsidR="00EA22EE">
              <w:rPr>
                <w:rFonts w:ascii="Century Gothic" w:hAnsi="Century Gothic"/>
                <w:sz w:val="52"/>
              </w:rPr>
              <w:t>girl/boy</w:t>
            </w:r>
            <w:bookmarkStart w:id="0" w:name="_GoBack"/>
            <w:bookmarkEnd w:id="0"/>
          </w:p>
        </w:tc>
      </w:tr>
      <w:tr w:rsidR="007F30E8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7F30E8" w:rsidRPr="002A42DF" w:rsidRDefault="007F30E8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with Property</w:t>
            </w:r>
          </w:p>
        </w:tc>
        <w:tc>
          <w:tcPr>
            <w:tcW w:w="10666" w:type="dxa"/>
            <w:vAlign w:val="center"/>
          </w:tcPr>
          <w:p w:rsidR="007F30E8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Help clean your area</w:t>
            </w:r>
          </w:p>
          <w:p w:rsidR="00EA22EE" w:rsidRPr="002A42DF" w:rsidRDefault="00EA22EE" w:rsidP="00EA22EE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Keep books away from food and drinks</w:t>
            </w:r>
          </w:p>
        </w:tc>
      </w:tr>
    </w:tbl>
    <w:p w:rsidR="007F30E8" w:rsidRPr="00B9751D" w:rsidRDefault="007F30E8" w:rsidP="007F30E8">
      <w:pPr>
        <w:jc w:val="center"/>
        <w:rPr>
          <w:rFonts w:ascii="Century Gothic" w:hAnsi="Century Gothic"/>
          <w:sz w:val="52"/>
        </w:rPr>
      </w:pPr>
      <w:r w:rsidRPr="00B9751D">
        <w:rPr>
          <w:rFonts w:ascii="Century Gothic" w:hAnsi="Century Gothic"/>
          <w:sz w:val="52"/>
        </w:rPr>
        <w:t xml:space="preserve">“DCES Trailblazers </w:t>
      </w:r>
      <w:proofErr w:type="gramStart"/>
      <w:r w:rsidRPr="00B9751D">
        <w:rPr>
          <w:rFonts w:ascii="Century Gothic" w:hAnsi="Century Gothic"/>
          <w:sz w:val="52"/>
        </w:rPr>
        <w:t>are</w:t>
      </w:r>
      <w:proofErr w:type="gramEnd"/>
      <w:r w:rsidRPr="00B9751D">
        <w:rPr>
          <w:rFonts w:ascii="Century Gothic" w:hAnsi="Century Gothic"/>
          <w:sz w:val="52"/>
        </w:rPr>
        <w:t xml:space="preserve"> </w:t>
      </w:r>
      <w:r w:rsidRPr="00B9751D">
        <w:rPr>
          <w:rFonts w:ascii="Century Gothic" w:hAnsi="Century Gothic"/>
          <w:b/>
          <w:color w:val="385623" w:themeColor="accent6" w:themeShade="80"/>
          <w:sz w:val="52"/>
        </w:rPr>
        <w:t>P</w:t>
      </w:r>
      <w:r w:rsidRPr="00B9751D">
        <w:rPr>
          <w:rFonts w:ascii="Century Gothic" w:hAnsi="Century Gothic"/>
          <w:sz w:val="52"/>
        </w:rPr>
        <w:t xml:space="preserve">repared and </w:t>
      </w:r>
      <w:r w:rsidRPr="00B9751D">
        <w:rPr>
          <w:rFonts w:ascii="Century Gothic" w:hAnsi="Century Gothic"/>
          <w:b/>
          <w:color w:val="FFFF00"/>
          <w:sz w:val="52"/>
        </w:rPr>
        <w:t>R</w:t>
      </w:r>
      <w:r w:rsidRPr="00B9751D">
        <w:rPr>
          <w:rFonts w:ascii="Century Gothic" w:hAnsi="Century Gothic"/>
          <w:sz w:val="52"/>
        </w:rPr>
        <w:t xml:space="preserve">espectful while demonstrating </w:t>
      </w:r>
      <w:r w:rsidRPr="00B9751D">
        <w:rPr>
          <w:rFonts w:ascii="Century Gothic" w:hAnsi="Century Gothic"/>
          <w:b/>
          <w:color w:val="0070C0"/>
          <w:sz w:val="52"/>
        </w:rPr>
        <w:t>I</w:t>
      </w:r>
      <w:r w:rsidRPr="00B9751D">
        <w:rPr>
          <w:rFonts w:ascii="Century Gothic" w:hAnsi="Century Gothic"/>
          <w:sz w:val="52"/>
        </w:rPr>
        <w:t xml:space="preserve">ntegrity, </w:t>
      </w:r>
      <w:r w:rsidRPr="0056548B">
        <w:rPr>
          <w:rFonts w:ascii="Century Gothic" w:hAnsi="Century Gothic"/>
          <w:b/>
          <w:color w:val="FF5050"/>
          <w:sz w:val="52"/>
        </w:rPr>
        <w:t>D</w:t>
      </w:r>
      <w:r w:rsidRPr="00B9751D">
        <w:rPr>
          <w:rFonts w:ascii="Century Gothic" w:hAnsi="Century Gothic"/>
          <w:sz w:val="52"/>
        </w:rPr>
        <w:t xml:space="preserve">ependability and </w:t>
      </w:r>
      <w:r w:rsidRPr="0056548B">
        <w:rPr>
          <w:rFonts w:ascii="Century Gothic" w:hAnsi="Century Gothic"/>
          <w:b/>
          <w:color w:val="385623" w:themeColor="accent6" w:themeShade="80"/>
          <w:sz w:val="52"/>
        </w:rPr>
        <w:t>E</w:t>
      </w:r>
      <w:r w:rsidRPr="00B9751D">
        <w:rPr>
          <w:rFonts w:ascii="Century Gothic" w:hAnsi="Century Gothic"/>
          <w:sz w:val="52"/>
        </w:rPr>
        <w:t>xcellence.”</w:t>
      </w:r>
    </w:p>
    <w:p w:rsidR="00EA22EE" w:rsidRPr="002A42DF" w:rsidRDefault="00EA22EE" w:rsidP="00EA22EE">
      <w:pPr>
        <w:jc w:val="center"/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lastRenderedPageBreak/>
        <w:t>PRIDE in the CLASSROOM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3917"/>
        <w:gridCol w:w="10666"/>
      </w:tblGrid>
      <w:tr w:rsidR="00EA22EE" w:rsidRPr="002A42DF" w:rsidTr="008C29AD">
        <w:trPr>
          <w:trHeight w:val="837"/>
        </w:trPr>
        <w:tc>
          <w:tcPr>
            <w:tcW w:w="3917" w:type="dxa"/>
            <w:vAlign w:val="center"/>
          </w:tcPr>
          <w:p w:rsidR="00EA22EE" w:rsidRPr="00B9751D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Expectations</w:t>
            </w:r>
          </w:p>
        </w:tc>
        <w:tc>
          <w:tcPr>
            <w:tcW w:w="10666" w:type="dxa"/>
            <w:vAlign w:val="center"/>
          </w:tcPr>
          <w:p w:rsidR="00EA22EE" w:rsidRPr="00B9751D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 w:rsidRPr="00B9751D">
              <w:rPr>
                <w:rFonts w:ascii="Century Gothic" w:hAnsi="Century Gothic"/>
                <w:sz w:val="52"/>
              </w:rPr>
              <w:t>What does it look like?</w:t>
            </w:r>
          </w:p>
        </w:tc>
      </w:tr>
      <w:tr w:rsidR="00EA22EE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EA22EE" w:rsidRPr="002A42DF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in Yourself</w:t>
            </w:r>
          </w:p>
        </w:tc>
        <w:tc>
          <w:tcPr>
            <w:tcW w:w="10666" w:type="dxa"/>
            <w:vAlign w:val="center"/>
          </w:tcPr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prepared and on time</w:t>
            </w:r>
          </w:p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Try your best</w:t>
            </w:r>
          </w:p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Focus on learning</w:t>
            </w:r>
          </w:p>
          <w:p w:rsidR="00EA22EE" w:rsidRPr="002A42DF" w:rsidRDefault="00EA22EE" w:rsidP="00EA22EE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Participate</w:t>
            </w:r>
          </w:p>
        </w:tc>
      </w:tr>
      <w:tr w:rsidR="00EA22EE" w:rsidRPr="002A42DF" w:rsidTr="008C29AD">
        <w:trPr>
          <w:trHeight w:val="2611"/>
        </w:trPr>
        <w:tc>
          <w:tcPr>
            <w:tcW w:w="3917" w:type="dxa"/>
            <w:vAlign w:val="center"/>
          </w:tcPr>
          <w:p w:rsidR="00EA22EE" w:rsidRPr="002A42DF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toward Others</w:t>
            </w:r>
          </w:p>
        </w:tc>
        <w:tc>
          <w:tcPr>
            <w:tcW w:w="10666" w:type="dxa"/>
            <w:vAlign w:val="center"/>
          </w:tcPr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Respect others’ ideas</w:t>
            </w:r>
          </w:p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 xml:space="preserve">Listen </w:t>
            </w:r>
          </w:p>
          <w:p w:rsidR="00EA22EE" w:rsidRPr="002A42DF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Follow classroom rules and routines</w:t>
            </w:r>
          </w:p>
        </w:tc>
      </w:tr>
      <w:tr w:rsidR="00EA22EE" w:rsidRPr="002A42DF" w:rsidTr="008C29AD">
        <w:trPr>
          <w:trHeight w:val="1950"/>
        </w:trPr>
        <w:tc>
          <w:tcPr>
            <w:tcW w:w="3917" w:type="dxa"/>
            <w:vAlign w:val="center"/>
          </w:tcPr>
          <w:p w:rsidR="00EA22EE" w:rsidRPr="002A42DF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Pride with Property</w:t>
            </w:r>
          </w:p>
        </w:tc>
        <w:tc>
          <w:tcPr>
            <w:tcW w:w="10666" w:type="dxa"/>
            <w:vAlign w:val="center"/>
          </w:tcPr>
          <w:p w:rsidR="00EA22EE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Be kind to learning material</w:t>
            </w:r>
          </w:p>
          <w:p w:rsidR="00EA22EE" w:rsidRPr="002A42DF" w:rsidRDefault="00EA22EE" w:rsidP="008C29AD">
            <w:pPr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 w:hAnsi="Century Gothic"/>
                <w:sz w:val="52"/>
              </w:rPr>
              <w:t>Keep learning spaces clean and organized</w:t>
            </w:r>
          </w:p>
        </w:tc>
      </w:tr>
    </w:tbl>
    <w:p w:rsidR="0056548B" w:rsidRPr="00B9751D" w:rsidRDefault="00EA22EE" w:rsidP="00EA22EE">
      <w:pPr>
        <w:jc w:val="center"/>
        <w:rPr>
          <w:rFonts w:ascii="Century Gothic" w:hAnsi="Century Gothic"/>
          <w:sz w:val="52"/>
        </w:rPr>
      </w:pPr>
      <w:r w:rsidRPr="00B9751D">
        <w:rPr>
          <w:rFonts w:ascii="Century Gothic" w:hAnsi="Century Gothic"/>
          <w:sz w:val="52"/>
        </w:rPr>
        <w:t xml:space="preserve">“DCES Trailblazers </w:t>
      </w:r>
      <w:proofErr w:type="gramStart"/>
      <w:r w:rsidRPr="00B9751D">
        <w:rPr>
          <w:rFonts w:ascii="Century Gothic" w:hAnsi="Century Gothic"/>
          <w:sz w:val="52"/>
        </w:rPr>
        <w:t>are</w:t>
      </w:r>
      <w:proofErr w:type="gramEnd"/>
      <w:r w:rsidRPr="00B9751D">
        <w:rPr>
          <w:rFonts w:ascii="Century Gothic" w:hAnsi="Century Gothic"/>
          <w:sz w:val="52"/>
        </w:rPr>
        <w:t xml:space="preserve"> </w:t>
      </w:r>
      <w:r w:rsidRPr="00B9751D">
        <w:rPr>
          <w:rFonts w:ascii="Century Gothic" w:hAnsi="Century Gothic"/>
          <w:b/>
          <w:color w:val="385623" w:themeColor="accent6" w:themeShade="80"/>
          <w:sz w:val="52"/>
        </w:rPr>
        <w:t>P</w:t>
      </w:r>
      <w:r w:rsidRPr="00B9751D">
        <w:rPr>
          <w:rFonts w:ascii="Century Gothic" w:hAnsi="Century Gothic"/>
          <w:sz w:val="52"/>
        </w:rPr>
        <w:t xml:space="preserve">repared and </w:t>
      </w:r>
      <w:r w:rsidRPr="00B9751D">
        <w:rPr>
          <w:rFonts w:ascii="Century Gothic" w:hAnsi="Century Gothic"/>
          <w:b/>
          <w:color w:val="FFFF00"/>
          <w:sz w:val="52"/>
        </w:rPr>
        <w:t>R</w:t>
      </w:r>
      <w:r w:rsidRPr="00B9751D">
        <w:rPr>
          <w:rFonts w:ascii="Century Gothic" w:hAnsi="Century Gothic"/>
          <w:sz w:val="52"/>
        </w:rPr>
        <w:t xml:space="preserve">espectful while demonstrating </w:t>
      </w:r>
      <w:r w:rsidRPr="00B9751D">
        <w:rPr>
          <w:rFonts w:ascii="Century Gothic" w:hAnsi="Century Gothic"/>
          <w:b/>
          <w:color w:val="0070C0"/>
          <w:sz w:val="52"/>
        </w:rPr>
        <w:t>I</w:t>
      </w:r>
      <w:r w:rsidRPr="00B9751D">
        <w:rPr>
          <w:rFonts w:ascii="Century Gothic" w:hAnsi="Century Gothic"/>
          <w:sz w:val="52"/>
        </w:rPr>
        <w:t xml:space="preserve">ntegrity, </w:t>
      </w:r>
      <w:r w:rsidRPr="0056548B">
        <w:rPr>
          <w:rFonts w:ascii="Century Gothic" w:hAnsi="Century Gothic"/>
          <w:b/>
          <w:color w:val="FF5050"/>
          <w:sz w:val="52"/>
        </w:rPr>
        <w:t>D</w:t>
      </w:r>
      <w:r w:rsidRPr="00B9751D">
        <w:rPr>
          <w:rFonts w:ascii="Century Gothic" w:hAnsi="Century Gothic"/>
          <w:sz w:val="52"/>
        </w:rPr>
        <w:t xml:space="preserve">ependability and </w:t>
      </w:r>
      <w:r w:rsidRPr="0056548B">
        <w:rPr>
          <w:rFonts w:ascii="Century Gothic" w:hAnsi="Century Gothic"/>
          <w:b/>
          <w:color w:val="385623" w:themeColor="accent6" w:themeShade="80"/>
          <w:sz w:val="52"/>
        </w:rPr>
        <w:t>E</w:t>
      </w:r>
      <w:r w:rsidRPr="00B9751D">
        <w:rPr>
          <w:rFonts w:ascii="Century Gothic" w:hAnsi="Century Gothic"/>
          <w:sz w:val="52"/>
        </w:rPr>
        <w:t>xcellence.”</w:t>
      </w:r>
    </w:p>
    <w:sectPr w:rsidR="0056548B" w:rsidRPr="00B9751D" w:rsidSect="002A42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DF"/>
    <w:rsid w:val="002A42DF"/>
    <w:rsid w:val="0056548B"/>
    <w:rsid w:val="006F1203"/>
    <w:rsid w:val="007F30E8"/>
    <w:rsid w:val="00B9751D"/>
    <w:rsid w:val="00EA22EE"/>
    <w:rsid w:val="00ED6074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C05A"/>
  <w15:chartTrackingRefBased/>
  <w15:docId w15:val="{9EC91D46-97E9-48C0-8886-F95464E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1F6C-5D81-4E4D-8349-B889DD96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2018-08-07T16:28:00Z</dcterms:created>
  <dcterms:modified xsi:type="dcterms:W3CDTF">2018-08-07T18:16:00Z</dcterms:modified>
</cp:coreProperties>
</file>